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60100" w:rsidRDefault="00E60100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60100">
              <w:rPr>
                <w:rFonts w:ascii="Sylfaen" w:hAnsi="Sylfaen"/>
                <w:b/>
                <w:bCs/>
                <w:lang w:val="hy-AM"/>
              </w:rPr>
              <w:t>№</w:t>
            </w:r>
            <w:r w:rsidRPr="00E60100">
              <w:rPr>
                <w:rFonts w:ascii="Sylfaen" w:hAnsi="Sylfaen"/>
                <w:b/>
                <w:bCs/>
                <w:lang w:val="en-US"/>
              </w:rPr>
              <w:t>065</w:t>
            </w:r>
            <w:r w:rsidRPr="00E60100">
              <w:rPr>
                <w:rFonts w:ascii="Sylfaen" w:hAnsi="Sylfaen"/>
                <w:b/>
                <w:lang w:val="hy-AM"/>
              </w:rPr>
              <w:t>/</w:t>
            </w:r>
            <w:r w:rsidRPr="00E60100">
              <w:rPr>
                <w:rFonts w:ascii="Sylfaen" w:hAnsi="Sylfaen"/>
                <w:b/>
                <w:lang w:val="af-ZA"/>
              </w:rPr>
              <w:t>GArm/24_4.3_043/1</w:t>
            </w:r>
            <w:r w:rsidRPr="00E60100">
              <w:rPr>
                <w:rFonts w:ascii="Sylfaen" w:hAnsi="Sylfaen"/>
                <w:b/>
              </w:rPr>
              <w:t>5</w:t>
            </w:r>
            <w:r w:rsidRPr="00E60100">
              <w:rPr>
                <w:rFonts w:ascii="Sylfaen" w:hAnsi="Sylfaen"/>
                <w:b/>
                <w:lang w:val="af-ZA"/>
              </w:rPr>
              <w:t>.</w:t>
            </w:r>
            <w:r w:rsidRPr="00E60100">
              <w:rPr>
                <w:rFonts w:ascii="Sylfaen" w:hAnsi="Sylfaen"/>
                <w:b/>
              </w:rPr>
              <w:t>0</w:t>
            </w:r>
            <w:r w:rsidRPr="00E60100">
              <w:rPr>
                <w:rFonts w:ascii="Sylfaen" w:hAnsi="Sylfaen"/>
                <w:b/>
                <w:lang w:val="af-ZA"/>
              </w:rPr>
              <w:t>1.2</w:t>
            </w:r>
            <w:r w:rsidRPr="00E60100">
              <w:rPr>
                <w:rFonts w:ascii="Sylfaen" w:hAnsi="Sylfaen"/>
                <w:b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6010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6010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60100" w:rsidRDefault="00E60100" w:rsidP="00E60100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E60100">
              <w:rPr>
                <w:rFonts w:ascii="Sylfaen" w:hAnsi="Sylfaen" w:cs="Sylfaen"/>
                <w:lang w:val="hy-AM"/>
              </w:rPr>
              <w:t>Ա</w:t>
            </w:r>
            <w:proofErr w:type="spellStart"/>
            <w:r w:rsidRPr="00E60100">
              <w:rPr>
                <w:rFonts w:ascii="Sylfaen" w:hAnsi="Sylfaen"/>
              </w:rPr>
              <w:t>գուցամանեկ</w:t>
            </w:r>
            <w:proofErr w:type="spellEnd"/>
            <w:r w:rsidRPr="00E60100">
              <w:rPr>
                <w:rFonts w:ascii="Sylfaen" w:hAnsi="Sylfaen"/>
                <w:lang w:val="hy-AM"/>
              </w:rPr>
              <w:t>ների</w:t>
            </w:r>
            <w:r w:rsidRPr="00E60100">
              <w:rPr>
                <w:rFonts w:ascii="Sylfaen" w:hAnsi="Sylfaen" w:cs="Sylfaen"/>
                <w:lang w:val="af-ZA"/>
              </w:rPr>
              <w:t xml:space="preserve"> </w:t>
            </w:r>
            <w:r w:rsidRPr="00E60100">
              <w:rPr>
                <w:rFonts w:ascii="Sylfaen" w:hAnsi="Sylfaen" w:cs="Sylfaen"/>
                <w:lang w:val="hy-AM"/>
              </w:rPr>
              <w:t xml:space="preserve">և </w:t>
            </w:r>
            <w:proofErr w:type="spellStart"/>
            <w:r w:rsidRPr="00E60100">
              <w:rPr>
                <w:rFonts w:ascii="Sylfaen" w:hAnsi="Sylfaen" w:cs="Sylfaen"/>
              </w:rPr>
              <w:t>գնդաձև</w:t>
            </w:r>
            <w:proofErr w:type="spellEnd"/>
            <w:r w:rsidRPr="00E6010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0100">
              <w:rPr>
                <w:rFonts w:ascii="Sylfaen" w:hAnsi="Sylfaen" w:cs="Sylfaen"/>
              </w:rPr>
              <w:t>կափույրի</w:t>
            </w:r>
            <w:proofErr w:type="spellEnd"/>
            <w:r w:rsidRPr="00E6010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0100">
              <w:rPr>
                <w:rFonts w:ascii="Sylfaen" w:hAnsi="Sylfaen" w:cs="Sylfaen"/>
              </w:rPr>
              <w:t>համար</w:t>
            </w:r>
            <w:proofErr w:type="spellEnd"/>
            <w:r w:rsidRPr="00E6010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0100">
              <w:rPr>
                <w:rFonts w:ascii="Sylfaen" w:hAnsi="Sylfaen" w:cs="Sylfaen"/>
              </w:rPr>
              <w:t>կնքման</w:t>
            </w:r>
            <w:proofErr w:type="spellEnd"/>
            <w:r w:rsidRPr="00E6010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0100">
              <w:rPr>
                <w:rFonts w:ascii="Sylfaen" w:hAnsi="Sylfaen" w:cs="Sylfaen"/>
              </w:rPr>
              <w:t>տուփ</w:t>
            </w:r>
            <w:proofErr w:type="spellEnd"/>
            <w:r w:rsidRPr="00E60100">
              <w:rPr>
                <w:rFonts w:ascii="Sylfaen" w:hAnsi="Sylfaen" w:cs="Sylfaen"/>
                <w:lang w:val="hy-AM"/>
              </w:rPr>
              <w:t>ի</w:t>
            </w:r>
            <w:r w:rsidRPr="00E6010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E60100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60100" w:rsidRDefault="00E60100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60100">
              <w:rPr>
                <w:rFonts w:ascii="Sylfaen" w:hAnsi="Sylfaen"/>
              </w:rPr>
              <w:t>Приобретение специальной гайки и коробки пломбы шарообразного клапана</w:t>
            </w:r>
          </w:p>
        </w:tc>
      </w:tr>
      <w:tr w:rsidR="00B74ADB" w:rsidRPr="00E6010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60100" w:rsidRDefault="00E6010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60100">
              <w:rPr>
                <w:rFonts w:ascii="Sylfaen" w:hAnsi="Sylfaen"/>
                <w:lang w:val="en-US"/>
              </w:rPr>
              <w:t>Purchase of a special nut and a spherical valve seal box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6010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6010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601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44F58" w:rsidRPr="00C44F58">
              <w:rPr>
                <w:rFonts w:ascii="Sylfaen" w:hAnsi="Sylfaen" w:cs="Sylfaen"/>
                <w:lang w:val="af-ZA"/>
              </w:rPr>
              <w:t>0</w:t>
            </w:r>
            <w:r w:rsidR="00E60100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C44F58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44F58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601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601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6010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44F58" w:rsidRDefault="00636532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C44F58">
              <w:rPr>
                <w:rFonts w:ascii="Sylfaen" w:hAnsi="Sylfaen"/>
                <w:lang w:val="hy-AM"/>
              </w:rPr>
              <w:t>Պրոմ Սինթեզ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C44F58">
              <w:rPr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C44F58">
              <w:rPr>
                <w:rFonts w:ascii="Sylfaen" w:hAnsi="Sylfaen"/>
                <w:lang w:val="hy-AM"/>
              </w:rPr>
              <w:t>Ադոնցի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C44F58">
              <w:t>Пром</w:t>
            </w:r>
            <w:proofErr w:type="spellEnd"/>
            <w:r w:rsidR="00C44F58">
              <w:t xml:space="preserve"> Синтез Групп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C44F58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C44F58">
              <w:rPr>
                <w:rFonts w:ascii="Arial" w:hAnsi="Arial" w:cs="Arial"/>
                <w:color w:val="000000"/>
                <w:spacing w:val="-3"/>
              </w:rPr>
              <w:t>Адонца 10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E601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C44F58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Prom </w:t>
            </w:r>
            <w:proofErr w:type="spellStart"/>
            <w:r>
              <w:rPr>
                <w:lang w:val="en-US"/>
              </w:rPr>
              <w:t>Sintez</w:t>
            </w:r>
            <w:proofErr w:type="spellEnd"/>
            <w:r>
              <w:rPr>
                <w:lang w:val="en-US"/>
              </w:rPr>
              <w:t xml:space="preserve"> Group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Adonts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60100" w:rsidRDefault="00E60100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60100" w:rsidRDefault="00E60100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44F58" w:rsidRDefault="00797FC4" w:rsidP="00E601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2</w:t>
            </w:r>
            <w:r w:rsidR="00E60100">
              <w:rPr>
                <w:rFonts w:ascii="Sylfaen" w:hAnsi="Sylfaen" w:cs="Sylfaen"/>
                <w:lang w:val="af-ZA"/>
              </w:rPr>
              <w:t>6673960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44F5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60100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DC87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E160B-2DC5-4EBB-98EE-826593F7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2024-02-05T05:09:00Z</dcterms:modified>
</cp:coreProperties>
</file>